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27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Жизнь в Старом Свете индейц</w:t>
      </w:r>
      <w:r>
        <w:rPr>
          <w:rFonts w:ascii="Times New Roman" w:hAnsi="Times New Roman" w:cs="Times New Roman" w:eastAsia="Times New Roman"/>
          <w:b/>
          <w:color w:val="auto"/>
          <w:spacing w:val="0"/>
          <w:position w:val="0"/>
          <w:sz w:val="24"/>
          <w:shd w:fill="auto" w:val="clear"/>
        </w:rPr>
        <w:t xml:space="preserve">a </w:t>
      </w:r>
      <w:r>
        <w:rPr>
          <w:rFonts w:ascii="Times New Roman" w:hAnsi="Times New Roman" w:cs="Times New Roman" w:eastAsia="Times New Roman"/>
          <w:b/>
          <w:color w:val="auto"/>
          <w:spacing w:val="0"/>
          <w:position w:val="0"/>
          <w:sz w:val="24"/>
          <w:shd w:fill="auto" w:val="clear"/>
        </w:rPr>
        <w:t xml:space="preserve"> шуара Скользкой Тени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Приглашение его ан съемки фильма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w:t>
      </w:r>
      <w:r>
        <w:rPr>
          <w:rFonts w:ascii="Times New Roman" w:hAnsi="Times New Roman" w:cs="Times New Roman" w:eastAsia="Times New Roman"/>
          <w:color w:val="FF0000"/>
          <w:spacing w:val="0"/>
          <w:position w:val="0"/>
          <w:sz w:val="24"/>
          <w:shd w:fill="auto" w:val="clear"/>
        </w:rPr>
        <w:t xml:space="preserve">Не понять белым людям этого духа свободы, каждодневного риска в джунглях, прериях, вечной борьбе со всеми и с самим собой настоящего индейца.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Так и Скользкой Тени пришлось многому научиться у осторожных белых</w:t>
      </w:r>
      <w:r>
        <w:rPr>
          <w:rFonts w:ascii="Times New Roman" w:hAnsi="Times New Roman" w:cs="Times New Roman" w:eastAsia="Times New Roman"/>
          <w:color w:val="auto"/>
          <w:spacing w:val="0"/>
          <w:position w:val="0"/>
          <w:sz w:val="24"/>
          <w:shd w:fill="auto" w:val="clear"/>
        </w:rPr>
        <w:t xml:space="preserve"> людей.</w:t>
      </w:r>
      <w:r>
        <w:rPr>
          <w:rFonts w:ascii="Times New Roman" w:hAnsi="Times New Roman" w:cs="Times New Roman" w:eastAsia="Times New Roman"/>
          <w:strike w:val="true"/>
          <w:color w:val="auto"/>
          <w:spacing w:val="0"/>
          <w:position w:val="0"/>
          <w:sz w:val="24"/>
          <w:shd w:fill="auto" w:val="clear"/>
        </w:rPr>
        <w:t xml:space="preserve">Как белые люди не понимали много из жизни в джунглях, так и в городе индейцу пришлось многому учиться.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Это дарило новые ощущения, ради которых он и покинул дом. 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Неужели он когда-то охранял вход в таинственную пещеру с золотыми табличками, а потом стал проводником и водил за нос экспедицию Хьяльти? Давно это было. Как он мог забыть самосожжение брата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К климату </w:t>
      </w: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привык быстро, но одеваться предпочитал лишь зимой, когда становилось невыносимо холодно.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FF0000"/>
          <w:spacing w:val="0"/>
          <w:position w:val="0"/>
          <w:sz w:val="24"/>
          <w:shd w:fill="auto" w:val="clear"/>
        </w:rPr>
        <w:t xml:space="preserve">зовут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бамбуковые зубочистки,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Мышонку, индейцы привыкли давать такие клички друг другу, а шуара считал мальчика своим воспитанником.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28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Атлантки вовлекают Дробина в свои планы.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Главное, что он поверил.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w:t>
      </w:r>
      <w:r>
        <w:rPr>
          <w:rFonts w:ascii="Times New Roman" w:hAnsi="Times New Roman" w:cs="Times New Roman" w:eastAsia="Times New Roman"/>
          <w:color w:val="FF0000"/>
          <w:spacing w:val="0"/>
          <w:position w:val="0"/>
          <w:sz w:val="24"/>
          <w:shd w:fill="auto" w:val="clear"/>
        </w:rPr>
        <w:t xml:space="preserve">Как отделаться от этого всевидящего глаза?!</w:t>
      </w:r>
      <w:r>
        <w:rPr>
          <w:rFonts w:ascii="Times New Roman" w:hAnsi="Times New Roman" w:cs="Times New Roman" w:eastAsia="Times New Roman"/>
          <w:color w:val="auto"/>
          <w:spacing w:val="0"/>
          <w:position w:val="0"/>
          <w:sz w:val="24"/>
          <w:shd w:fill="auto" w:val="clear"/>
        </w:rPr>
        <w:t xml:space="preserve"> Бедный мальчик, за что ему такая судьба? Но скоро мы с помощью доктора Агиля доберёмся до его сердца. Пора уже атлантам, которые там живут в облике пыли, обрести свободу. Вселенский Совет Разума больше не захочет нас уничтожать, а Гомс не опасен с нашими возможностями.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 </w:t>
      </w:r>
      <w:r>
        <w:rPr>
          <w:rFonts w:ascii="Times New Roman" w:hAnsi="Times New Roman" w:cs="Times New Roman" w:eastAsia="Times New Roman"/>
          <w:color w:val="FF0000"/>
          <w:spacing w:val="0"/>
          <w:position w:val="0"/>
          <w:sz w:val="24"/>
          <w:shd w:fill="auto" w:val="clear"/>
        </w:rPr>
        <w:t xml:space="preserve">Иногда приходится идти на какие-то жертвы, ради достижения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Представляешь, в книге, которую мы читаем, предстоят важные события. Атланты хотят освобождения, выхода в живой мир</w:t>
      </w:r>
      <w:r>
        <w:rPr>
          <w:rFonts w:ascii="Times New Roman" w:hAnsi="Times New Roman" w:cs="Times New Roman" w:eastAsia="Times New Roman"/>
          <w:i/>
          <w:color w:val="FF0000"/>
          <w:spacing w:val="0"/>
          <w:position w:val="0"/>
          <w:sz w:val="32"/>
          <w:shd w:fill="auto" w:val="clear"/>
        </w:rPr>
        <w:t xml:space="preserve">. Как труден их путь к возрождению!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Times New Roman" w:hAnsi="Times New Roman" w:cs="Times New Roman" w:eastAsia="Times New Roman"/>
          <w:i/>
          <w:color w:val="FF0000"/>
          <w:spacing w:val="0"/>
          <w:position w:val="0"/>
          <w:sz w:val="32"/>
          <w:shd w:fill="auto" w:val="clear"/>
        </w:rPr>
        <w:t xml:space="preserve">Это </w:t>
      </w:r>
      <w:r>
        <w:rPr>
          <w:rFonts w:ascii="Times New Roman" w:hAnsi="Times New Roman" w:cs="Times New Roman" w:eastAsia="Times New Roman"/>
          <w:i/>
          <w:color w:val="FF0000"/>
          <w:spacing w:val="0"/>
          <w:position w:val="0"/>
          <w:sz w:val="28"/>
          <w:shd w:fill="auto" w:val="clear"/>
        </w:rPr>
        <w:t xml:space="preserve">дает им ряд преимуществ перед людьми.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Бросила его ради смазливого ординатора, который после практики быстренько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Аллы. </w:t>
      </w:r>
      <w:r>
        <w:rPr>
          <w:rFonts w:ascii="Times New Roman" w:hAnsi="Times New Roman" w:cs="Times New Roman" w:eastAsia="Times New Roman"/>
          <w:color w:val="FF0000"/>
          <w:spacing w:val="0"/>
          <w:position w:val="0"/>
          <w:sz w:val="24"/>
          <w:shd w:fill="auto" w:val="clear"/>
        </w:rPr>
        <w:t xml:space="preserve">Да и она не пыталась найти общий язык с мальчишкой.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w:t>
      </w:r>
      <w:r>
        <w:rPr>
          <w:rFonts w:ascii="Times New Roman" w:hAnsi="Times New Roman" w:cs="Times New Roman" w:eastAsia="Times New Roman"/>
          <w:color w:val="FF0000"/>
          <w:spacing w:val="0"/>
          <w:position w:val="0"/>
          <w:sz w:val="24"/>
          <w:shd w:fill="auto" w:val="clear"/>
        </w:rPr>
        <w:t xml:space="preserve">погружением </w:t>
      </w:r>
      <w:r>
        <w:rPr>
          <w:rFonts w:ascii="Times New Roman" w:hAnsi="Times New Roman" w:cs="Times New Roman" w:eastAsia="Times New Roman"/>
          <w:strike w:val="true"/>
          <w:color w:val="auto"/>
          <w:spacing w:val="0"/>
          <w:position w:val="0"/>
          <w:sz w:val="24"/>
          <w:shd w:fill="auto" w:val="clear"/>
        </w:rPr>
        <w:t xml:space="preserve">залазом</w:t>
      </w:r>
      <w:r>
        <w:rPr>
          <w:rFonts w:ascii="Times New Roman" w:hAnsi="Times New Roman" w:cs="Times New Roman" w:eastAsia="Times New Roman"/>
          <w:color w:val="auto"/>
          <w:spacing w:val="0"/>
          <w:position w:val="0"/>
          <w:sz w:val="24"/>
          <w:shd w:fill="auto" w:val="clear"/>
        </w:rPr>
        <w:t xml:space="preserve">.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w:t>
      </w:r>
      <w:r>
        <w:rPr>
          <w:rFonts w:ascii="Times New Roman" w:hAnsi="Times New Roman" w:cs="Times New Roman" w:eastAsia="Times New Roman"/>
          <w:color w:val="FF0000"/>
          <w:spacing w:val="0"/>
          <w:position w:val="0"/>
          <w:sz w:val="24"/>
          <w:shd w:fill="auto" w:val="clear"/>
        </w:rPr>
        <w:t xml:space="preserve">Ему было обидно за нее и одновременно почему-то стыдно</w:t>
      </w:r>
      <w:r>
        <w:rPr>
          <w:rFonts w:ascii="Times New Roman" w:hAnsi="Times New Roman" w:cs="Times New Roman" w:eastAsia="Times New Roman"/>
          <w:color w:val="auto"/>
          <w:spacing w:val="0"/>
          <w:position w:val="0"/>
          <w:sz w:val="24"/>
          <w:shd w:fill="auto" w:val="clear"/>
        </w:rPr>
        <w:t xml:space="preserve">. Он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