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DC" w:rsidRDefault="001902DC">
      <w:pPr>
        <w:spacing w:after="200" w:line="276" w:lineRule="auto"/>
        <w:rPr>
          <w:rFonts w:ascii="Times New Roman" w:hAnsi="Times New Roman"/>
          <w:b/>
          <w:color w:val="000000"/>
          <w:sz w:val="36"/>
        </w:rPr>
      </w:pPr>
      <w:r>
        <w:rPr>
          <w:rFonts w:ascii="Arial" w:hAnsi="Arial" w:cs="Arial"/>
          <w:b/>
        </w:rPr>
        <w:t xml:space="preserve">Глава 37     </w:t>
      </w:r>
      <w:r>
        <w:rPr>
          <w:rFonts w:ascii="Times New Roman" w:hAnsi="Times New Roman"/>
          <w:b/>
          <w:color w:val="000000"/>
          <w:sz w:val="36"/>
        </w:rPr>
        <w:t xml:space="preserve">Глава </w:t>
      </w:r>
      <w:r>
        <w:rPr>
          <w:rFonts w:ascii="Segoe UI Symbol" w:hAnsi="Segoe UI Symbol" w:cs="Segoe UI Symbol"/>
          <w:b/>
          <w:color w:val="000000"/>
          <w:sz w:val="36"/>
        </w:rPr>
        <w:t>№</w:t>
      </w:r>
      <w:r>
        <w:rPr>
          <w:rFonts w:ascii="Times New Roman" w:hAnsi="Times New Roman"/>
          <w:b/>
          <w:color w:val="000000"/>
          <w:sz w:val="36"/>
        </w:rPr>
        <w:t xml:space="preserve"> 5</w:t>
      </w:r>
    </w:p>
    <w:p w:rsidR="001902DC" w:rsidRDefault="001902DC">
      <w:pPr>
        <w:spacing w:after="200" w:line="276" w:lineRule="auto"/>
        <w:rPr>
          <w:rFonts w:cs="Calibri"/>
          <w:b/>
          <w:sz w:val="28"/>
        </w:rPr>
      </w:pPr>
      <w:r>
        <w:rPr>
          <w:rFonts w:ascii="Times New Roman" w:hAnsi="Times New Roman"/>
          <w:b/>
          <w:color w:val="000000"/>
          <w:sz w:val="36"/>
        </w:rPr>
        <w:t xml:space="preserve"> </w:t>
      </w:r>
      <w:r>
        <w:rPr>
          <w:rFonts w:cs="Calibri"/>
          <w:b/>
          <w:sz w:val="28"/>
        </w:rPr>
        <w:t>Алла собирается к сестре Насибе в Эквадор в гости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cs="Calibri"/>
          <w:b/>
          <w:sz w:val="28"/>
        </w:rPr>
        <w:t>атлантки</w:t>
      </w:r>
    </w:p>
    <w:p w:rsidR="001902DC" w:rsidRDefault="001902DC">
      <w:pPr>
        <w:spacing w:after="200" w:line="276" w:lineRule="auto"/>
        <w:rPr>
          <w:rFonts w:cs="Calibri"/>
          <w:b/>
          <w:sz w:val="28"/>
        </w:rPr>
      </w:pPr>
      <w:r>
        <w:rPr>
          <w:rFonts w:cs="Calibri"/>
          <w:b/>
          <w:sz w:val="28"/>
        </w:rPr>
        <w:t>Агиль на свободе, атлантки пытаются депортировать к себе Дробина</w:t>
      </w:r>
    </w:p>
    <w:p w:rsidR="001902DC" w:rsidRDefault="001902DC">
      <w:pPr>
        <w:spacing w:after="200" w:line="276" w:lineRule="auto"/>
        <w:rPr>
          <w:rFonts w:cs="Calibri"/>
        </w:rPr>
      </w:pPr>
    </w:p>
    <w:p w:rsidR="001902DC" w:rsidRDefault="001902DC">
      <w:pPr>
        <w:spacing w:after="200" w:line="276" w:lineRule="auto"/>
        <w:rPr>
          <w:rFonts w:cs="Calibri"/>
          <w:i/>
          <w:sz w:val="28"/>
        </w:rPr>
      </w:pPr>
      <w:r>
        <w:rPr>
          <w:rFonts w:cs="Calibri"/>
          <w:i/>
          <w:sz w:val="28"/>
        </w:rPr>
        <w:t>Тангенс, посмотри только какие отчаянные попытки предпринимают атлантки,чтобы телепортировать Дробина или его двойника. Им без разницы. И тот и другой должны прочитать заклинания в книге о цистонометре в нашей пещере.</w:t>
      </w:r>
    </w:p>
    <w:p w:rsidR="001902DC" w:rsidRDefault="001902DC">
      <w:pPr>
        <w:spacing w:after="200" w:line="276" w:lineRule="auto"/>
        <w:rPr>
          <w:rFonts w:cs="Calibri"/>
          <w:i/>
          <w:sz w:val="28"/>
        </w:rPr>
      </w:pPr>
      <w:r>
        <w:rPr>
          <w:rFonts w:cs="Calibri"/>
          <w:i/>
          <w:sz w:val="28"/>
        </w:rPr>
        <w:t>- Я вижу, Косинус. Им нужно вернуть своих мужчин и остальных женщин.</w:t>
      </w:r>
    </w:p>
    <w:p w:rsidR="001902DC" w:rsidRDefault="001902DC">
      <w:pPr>
        <w:spacing w:after="200" w:line="276" w:lineRule="auto"/>
        <w:rPr>
          <w:rFonts w:cs="Calibri"/>
          <w:i/>
          <w:sz w:val="28"/>
        </w:rPr>
      </w:pPr>
      <w:r>
        <w:rPr>
          <w:rFonts w:cs="Calibri"/>
          <w:i/>
          <w:sz w:val="28"/>
        </w:rPr>
        <w:t>- Обрати внимание,Тангенс,что злоноиды существуют двух типов: основной и вторичный, совсем не жизненно способный,но даже за него атлантки хватаются, как за соломинку.</w:t>
      </w:r>
    </w:p>
    <w:p w:rsidR="001902DC" w:rsidRDefault="001902DC">
      <w:pPr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</w:p>
    <w:p w:rsidR="001902DC" w:rsidRDefault="001902DC">
      <w:pPr>
        <w:spacing w:after="200" w:line="276" w:lineRule="auto"/>
        <w:rPr>
          <w:rFonts w:cs="Calibri"/>
        </w:rPr>
      </w:pP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Представьте себе человека, который хочет вырваться из мрачного лабиринта обыденности. Ему кажется, что он создан для чего-то более интересного, чем жизнь </w:t>
      </w:r>
      <w:r>
        <w:rPr>
          <w:rFonts w:cs="Calibri"/>
          <w:color w:val="FF6600"/>
          <w:sz w:val="24"/>
        </w:rPr>
        <w:t xml:space="preserve">пойманной </w:t>
      </w:r>
      <w:r>
        <w:rPr>
          <w:rFonts w:cs="Calibri"/>
          <w:sz w:val="24"/>
        </w:rPr>
        <w:t xml:space="preserve">белки, мечущейся  в </w:t>
      </w:r>
      <w:r>
        <w:rPr>
          <w:rFonts w:cs="Calibri"/>
          <w:color w:val="FF6600"/>
          <w:sz w:val="24"/>
        </w:rPr>
        <w:t>клетке</w:t>
      </w:r>
      <w:r>
        <w:rPr>
          <w:rFonts w:cs="Calibri"/>
          <w:sz w:val="24"/>
        </w:rPr>
        <w:t xml:space="preserve"> </w:t>
      </w:r>
      <w:r w:rsidRPr="000D4A7E">
        <w:rPr>
          <w:rFonts w:cs="Calibri"/>
          <w:dstrike/>
          <w:sz w:val="24"/>
        </w:rPr>
        <w:t>колесе</w:t>
      </w:r>
      <w:r>
        <w:rPr>
          <w:rFonts w:cs="Calibri"/>
          <w:sz w:val="24"/>
        </w:rPr>
        <w:t>. И никогда не задумывается над тем, достоин ли этого лучшего.</w:t>
      </w: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То, что является благом для других,— повседневность с её ритуалами и повторяемостью, тяготит его так, что от отчаяния рвутся нежные струны души. </w:t>
      </w: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А порой появляется шанс: сияющая золотая нить выводит, если не к выходу, то к такому же несчастному скитальцу, а вместе шансы на спасение от пустоты и серости существования возрастают.</w:t>
      </w: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Алла никогда бы не подумала, что сестра-близняшка, казавшаяся навсегда утерянной, напишет спустя много лет. Смутные воспоминания о раннем детстве гнилостной жижей всплывали в сознании.</w:t>
      </w: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Забитая хламом квартира казалась всегда пустой от того, что в ней не осталось нормальной мебели, пространство заполняли картонные коробки, вонючее тряпьё и грязная, вся в сколах посуда. В комнате, пропитанной перегаром и кислым запахом блевотины, испуганно жались друг к другу две чумазые пятилетние близняшки, только под продавленной кроватью, находя спасительный закуток. Родились они в благополучной по советским меркам семье, но завод, где работали родители, закрыли, и пошло-поехало: водка, проклятия, грязь, побои.</w:t>
      </w: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Растирая слезы по впалым щекам, сёстры прислушиваются к звукам очередной гулянки: звон стаканов и бессвязный пьяный рёв. Лишь бы взрослые так и остались на кухне. Захрипел дверной замок, но родители и гости никак не реагируют. Наконец, стали угрожающе стучать. В момент, когда шарканье отца послышалось в коридоре и дверь сварливо скрипнула, для девочек настала другая жизнь.</w:t>
      </w: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Наташка прижалась к груди тётки из органов опеки. Вот и Аллу взяли на руки. Новый, такой удивительный запах чистой рубашки! Потом детдом и расставание сестёр. Неясно, почему девочек разлучили, но Наташу почти сразу усыновила семья, которая </w:t>
      </w:r>
      <w:r>
        <w:rPr>
          <w:rFonts w:cs="Calibri"/>
          <w:color w:val="FF6600"/>
          <w:sz w:val="24"/>
        </w:rPr>
        <w:t xml:space="preserve">впоследствии </w:t>
      </w:r>
      <w:r>
        <w:rPr>
          <w:rFonts w:cs="Calibri"/>
          <w:sz w:val="24"/>
        </w:rPr>
        <w:t>эмигрировала в США.</w:t>
      </w: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***</w:t>
      </w: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Когда Алла уже отчаялась разыскать сестру, в фейсбуке пришло сообщение от некой Насибы. Невероятно, но это была она. Усыновители оказались востоковедами и дали девочке арабское имя. После года адаптации, когда на обед был лишь бутерброд, который запивали чаем, приемным родителям повезло с работой. В новой стране зажили неплохо, читали лекции. Девочка за год занятий уже ловко лопотала на английском.</w:t>
      </w: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От неё и не скрывали факт удочерения. Когда Насибе исполнилось шестнадцать, она попросилась в Россию. Приёмные родители средств на поездку не давали. «Разве мы тебя не любим? И для того ли мы уехали так далеко, чтобы возвращаться?» — недоумевали они, стараясь скрыть ревность к прошлому девочки.</w:t>
      </w: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***</w:t>
      </w: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Вопреки желанию семьи Насиба выучилась на медсестру, тайно от всех собирая деньги на поиск своей близняшки. Уже набралась значительная сумма, когда Насиба внезапно влюбилась в эквадорца, который работал садовником у соседей. Его испанский свёл с ума, и родители не смогли убедить дочь в том, что за ухаживаниями Алехо стоит холодный расчёт: он наверняка надеялся на грин-карту. Однако после свадьбы он увёз русскую американку в Кито. Появились дети, хозяйство — стало не до сестры.</w:t>
      </w: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Недавно супруг погиб на стройке, где подрабатывал кровельщиком. Скользкая от утренней росы черепица не самое устойчивое покрытие. Насиба, чтобы не сойти с ума от горя </w:t>
      </w:r>
      <w:r>
        <w:rPr>
          <w:rFonts w:cs="Calibri"/>
          <w:color w:val="FF6600"/>
          <w:sz w:val="24"/>
        </w:rPr>
        <w:t xml:space="preserve">вспомнила про сестру, единственную родную душу, и вернулась к поискам, которые давно забросила. Ее неутомимости можно было позавидовать. Вскоре </w:t>
      </w:r>
      <w:r w:rsidRPr="000D4A7E">
        <w:rPr>
          <w:rFonts w:cs="Calibri"/>
          <w:dstrike/>
          <w:sz w:val="24"/>
        </w:rPr>
        <w:t>, неутомимо искала сестру. П</w:t>
      </w:r>
      <w:r>
        <w:rPr>
          <w:rFonts w:cs="Calibri"/>
          <w:dstrike/>
          <w:sz w:val="24"/>
        </w:rPr>
        <w:t xml:space="preserve"> </w:t>
      </w:r>
      <w:r>
        <w:rPr>
          <w:rFonts w:cs="Calibri"/>
          <w:sz w:val="24"/>
        </w:rPr>
        <w:t xml:space="preserve"> </w:t>
      </w:r>
      <w:r w:rsidRPr="000D4A7E">
        <w:rPr>
          <w:rFonts w:cs="Calibri"/>
          <w:color w:val="FF6600"/>
          <w:sz w:val="24"/>
        </w:rPr>
        <w:t>п</w:t>
      </w:r>
      <w:r>
        <w:rPr>
          <w:rFonts w:cs="Calibri"/>
          <w:sz w:val="24"/>
        </w:rPr>
        <w:t xml:space="preserve">ожилые родители </w:t>
      </w:r>
      <w:r w:rsidRPr="000D4A7E">
        <w:rPr>
          <w:rFonts w:cs="Calibri"/>
          <w:dstrike/>
          <w:sz w:val="24"/>
        </w:rPr>
        <w:t>наконец</w:t>
      </w:r>
      <w:r>
        <w:rPr>
          <w:rFonts w:cs="Calibri"/>
          <w:sz w:val="24"/>
        </w:rPr>
        <w:t xml:space="preserve"> сдались </w:t>
      </w:r>
      <w:r>
        <w:rPr>
          <w:rFonts w:cs="Calibri"/>
          <w:color w:val="FF6600"/>
          <w:sz w:val="24"/>
        </w:rPr>
        <w:t>под напором женщины</w:t>
      </w:r>
      <w:r>
        <w:rPr>
          <w:rFonts w:cs="Calibri"/>
          <w:sz w:val="24"/>
        </w:rPr>
        <w:t xml:space="preserve"> и передали документы об усыновлении с адресом детдома. Но оказалось, что тот давно закрыт, архив затерялся, так что нет смысла ехать в Россию. Когда Насиба махнула было рукой, улыбнулась удача. Младший сын предложил искать Аллу в интернете по фотографии, ведь почти у каждого есть странички в соцсетях! А они с сестрой близнецы, значит, можно загрузить снимок Насибы. Женщина металась возле старенького компьютера, бросая тревожные взгляды на монитор, пока сын возился с загрузкой файла. Действительно спустя несколько минут они нашли изображение тёмно-русой женщины с ясными серыми глазами, как у Насибы. Мать звонко чмокнула сынишку в чернявую макушку.</w:t>
      </w: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ascii="Arial" w:hAnsi="Arial" w:cs="Arial"/>
          <w:b/>
        </w:rPr>
        <w:t>***</w:t>
      </w: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Из переписки с сестрой Алла вскоре узнала об её увлечении. Как приёмные родители некогда были больны востоком, так и Насиба не представляла жизни без атлантов. Вы удивлены? Дело в том, что среди местных ходило много легенд о сгинувшей цивилизации сверхсуществ. Поговаривали, что несметные сокровища атлантов до сих пор хранятся в густых лесах Эквадора. Разумеется, Насиба не рисковала искать клад, особенно после недавней трагедии с экспедицией печально знаменитого Хьяльти.</w:t>
      </w: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Однажды ей приснилось, что читает она странную книгу без названия о необычных способностях атлантов: телекинезе, проникновении в сознание другого, полетах в другие галактики...</w:t>
      </w:r>
    </w:p>
    <w:p w:rsidR="001902DC" w:rsidRDefault="001902DC">
      <w:pPr>
        <w:spacing w:after="200" w:line="276" w:lineRule="auto"/>
        <w:rPr>
          <w:rFonts w:cs="Calibri"/>
        </w:rPr>
      </w:pP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Так что для Аллы не было новостью то, что Дроб, отведя глаза, торопливо рассказал о Юпитер. После последних событий её уже трудно удивить. Они сели в автобус и отправились в аэропорт.</w:t>
      </w:r>
    </w:p>
    <w:p w:rsidR="001902DC" w:rsidRDefault="001902DC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«Подумаю обо всём позже», — решила Алла. Она уронила голову на плечо сидящего рядом Пули и уснула впервые за двое суток. Смутное предчувствие того, что скоро начнутся необычные приключения, не оставляло женщину. Она уже встретится с сыном в Эквадоре. Дробина пригласил консультант фильма об индейцах принять участие в съемках. По иронии судьбы тоже в Эквадоре. В голове женщины эта страна казалась крошечной по сравнению с другими. Она и на съёмки фильма приедет со своей сестрой. Алла не представляла себе, что страна, хоть и была небольшой, но разделенной высоченными горами, которые были гораздо выше кавказских, уступая только Гималаям. И женщина даже не предполагала, что съёмки будут в труднодоступной местности до сих пор населенной дикими индейскими племенами шуара и малаката.</w:t>
      </w:r>
    </w:p>
    <w:p w:rsidR="001902DC" w:rsidRDefault="001902DC">
      <w:pPr>
        <w:spacing w:after="200" w:line="276" w:lineRule="auto"/>
        <w:rPr>
          <w:rFonts w:cs="Calibri"/>
        </w:rPr>
      </w:pPr>
    </w:p>
    <w:sectPr w:rsidR="001902DC" w:rsidSect="00CB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A5A"/>
    <w:rsid w:val="000D4A7E"/>
    <w:rsid w:val="001902DC"/>
    <w:rsid w:val="00A24A5A"/>
    <w:rsid w:val="00CB1716"/>
    <w:rsid w:val="00CD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957</Words>
  <Characters>5460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Ria</cp:lastModifiedBy>
  <cp:revision>3</cp:revision>
  <dcterms:created xsi:type="dcterms:W3CDTF">2018-02-11T14:22:00Z</dcterms:created>
  <dcterms:modified xsi:type="dcterms:W3CDTF">2018-02-11T14:30:00Z</dcterms:modified>
</cp:coreProperties>
</file>