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30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81      Идут Съемки фильма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Вдоль горной речки, словно по тюремной камере туда-сюда привычно расхаживал высокий человек с густой копной волос. Режиссёр увидел в нем главного героя фильма Хьяльти. Актёр был настолько похож на оригинал, что можно было подумать, что это его двойник или, как последнее время вошло в моду говорить, злоноид. Но это был реальный мужчина со всеми своими человеческими достоинствами и предрассудками. И недаром он ходил туда-сюда. Это был знаменитый аферист Батиста Рундикор.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Режиссер, уже отчаявшись найти претендента на главного героя, однажды заехал к другу, который не по велению сердца, а жизнью был заброшен на должность охранника в тюрьме для особо опасных преступников.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Интереснейшее место для выпускника факультета искусств.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Там отбывал пожизненное наказание за астрономические суммы афер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южник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Батиста Рундикор. Мрачные стены заведения не настраивали на романтический лад. У впечатлительного режиссера сразу испортилось настроение, едва он пересек место, где его, как в аэропорту, проверили с ног до головы. Но тут подошел старый друг и, гремя ключами, повел в одну из камер.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Жуткое то было место: стены были аж мягкие от мха и плесени. Прутья заросли ржавчиной, на которой отпечатались следы зубов, а пол покрывала плитка больше похожая на древние блоки египетских пирамид.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Режиссёр уже жалел, что пришел сюда. В животе немилосердно урчало, а нос щекотал запах мочи и отрыжки. А в сумраке камеры кто-то громко дышал. Альфи подошёл ближе.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Свирепый взгляд заключенного пробивал стены.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Ну и энергетика, - подумал режиссёр, - посмотрим, какой он на самом деле".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Несколько секунд хватило опытному человеку, чтобы понять, что это его парень.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Хорошее поведение заключенного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помогло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режиссер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у уговорить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отпустить осужденного для съёмок. Ему удалось убедить тюремное начальство в том, что если фильм пройдет с успехом, их тюрьме обеспечена слава, как лучшего перевоспитательного учреждения страны.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Оставался только вопрос: как обезопасить себя от побега исполнителя главной роли. Упоминания Будущей славы было недостаточно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этого добра у афериста хватало с лихвой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Требовалась особая заинтересованность.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Состоялся повторный суд, удивительное решение суда послужило поводом для шуток общественности. "В случае кассового успеха фильма, исполнитель главной роли Хьяльти, Батиста Рундикор, освобождается от дальнейшего отбывания пожизненного срока". Все только и говорили об этом судебном казусе, не прописанном ни в одном из законов Швеции.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Актёр был поставлен перед альтернативой: или всемирная слава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великого актёра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свобода или грязная камера до конца дней. Батиста понимал, что если сбежит, то потеряет отнюдь не эфемерную возможность стать всемирно знаменитым, но уже не преступником, а актёром.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Комитет по присуждению премий на лучшую мужескую роль уже взял его "на карандаш". Академия "Золотой глобуса" и "Оскара "уже застыли в ожидании, как и жюри Канского кинофестиваля.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Оставалась малость: не свалиться куда-то в пропасть и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 не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сломать себе шею или оказаться случайно в лапах хищника, или руках коллекционера скальпов. Сбежать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он бы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мог, поскольку под кожу был вживлен чип, подающий сигналы его местонахождения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 и ампула с мощным транквилизатором, так что сделай он хоть шаг не туда, его ждёт глубокое забвение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Возможно, бедняга из него уже никогда не выйдет.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Оставалось одно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гениальное исполнение. А между задуманным и реальностью лежала тоже пропасть, но уже условная. Многое зависело от умения режиссёра подать роль и от искусства оператора.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Со своей же стороны, он прилагал титанические усилия для наведения  дружественных мостов. Но, то ли годы проведённые в камере сыграли свою роковую роль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 и он подрастерял свой мужской шарм и обаяние, то ли положил глаз не на ту особу.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После неудачной попытки соблазнить исполнительницу роли Свен Джулию, актёр стал внимательно присматриваться к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другим представительницам пола на буквы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Ж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 роли сестер-индианок Уты и Даджар были приглашены голливудские звезды второй величины. Батиста не мог привыкнуть к мысли, что кто-то может устоять перед его неотразимостью.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А она была свирепа: раскосые глаза размером с пять центов, густая шелковистая борода, кое-где рыжая, как и растительность в подмышках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. Высокий рост и внушительный вид древнего викинга.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Да и как входить в роль если не с кем разделить ночь? В камере он уже соскучился по нежной коже и трепетному дыханию влюбленной женщины. Хорошо исполнителю Гомса, на которую взяли евнуха из гарема султана Брунея. Его ничего не отвлекает от роли.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Протанцевав" утро вперед-назад, актёр вернулся в индейскую деревню, где взгляд его привлёк только что подошедший автобус с высыпавшей оттуда стайкой симпатичных девушек отнюдь не местного колорита. Особенно  долго его взгляд задержался на симпатичной белолицей девушке, откликнувшейся на имя Саша.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Чудо-девка, сочнее молочного барашка в маринаде!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думал он, хищно облизывая нереально длинным языком каждую ноздрю (это был его талант, за который ещё в школе он пулучил  главный приз на фестивале науки и искусства).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Глаза разбегались от тех потенциальных клиенток, которым предстояло влюбиться в исполнителя главной роли фильма. Актёр успокоился и сразу сосредоточился на роли.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Сегодня предстояли съемки эпизода смерти Хьяльти. Оригинал режиссёра начал съёмки с конца, решив на всякий случай обезопасить себя от бегства </w:t>
      </w:r>
      <w:r>
        <w:rPr>
          <w:rFonts w:ascii="Calibri" w:hAnsi="Calibri" w:cs="Calibri" w:eastAsia="Calibri"/>
          <w:color w:val="FF33CC"/>
          <w:spacing w:val="0"/>
          <w:position w:val="0"/>
          <w:sz w:val="22"/>
          <w:shd w:fill="auto" w:val="clear"/>
        </w:rPr>
        <w:t xml:space="preserve">Батисты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Он был в нём уверен, как в себе, но все же какой-то червь сомнения не давал покоя.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потом предстояла сцена, когда Хьяльти, не помня себя, забрел в чужой номер. Это, как настаивал актёр, должна быть постельная сцена. А учитывая, что предстояло не менее десяти дублей, знаменитый аферист рассчитывал хорошо провести время.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 надеялся уговорить актрису, которая играла эпизодическую роль,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репетици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А иначе он намекнет режиссёру прямым текстом, чтобы поискать другую кандидатку. Ух, этот мир искусства! Замешан на грязи и похоти. Но как иначе пробиться к славе? Дожидаться очередной экранизации Золушки?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