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3" w:rsidRDefault="009C4F85">
      <w:pPr>
        <w:pStyle w:val="normal"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Глава 3  Однообразные будни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космолитов</w:t>
      </w:r>
      <w:proofErr w:type="spellEnd"/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Как же проходил день экипажа звездолета? Совершая ежесуточный обход жилых помещений,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привычно заглядывал в смотровые окошки кабин. Из раза в раз он наблюдал одну и ту же 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картину: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с беспечной отрешённостью сидели у мониторов. До определенного момента командира это устраивало. Что может быть лучше стабильности и порядка для любого руководителя?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strike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>После десятичасового сна у подопечных был завтрак из искусственно взращ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ённой, лишенной вкуса, но калорийной биомассы,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что подавалась также на обед и ужин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. Время до полудня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коротали за компьютерными играми.  Мониторы на всю стену создавали иллюзию присутствия в виртуальном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(реальном?)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мире.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нарочно предлагал им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забавы в </w:t>
      </w:r>
      <w:proofErr w:type="gramStart"/>
      <w:r>
        <w:rPr>
          <w:rFonts w:ascii="DejaVu Serif" w:eastAsia="DejaVu Serif" w:hAnsi="DejaVu Serif" w:cs="DejaVu Serif"/>
          <w:color w:val="000000"/>
          <w:sz w:val="22"/>
          <w:szCs w:val="22"/>
        </w:rPr>
        <w:t>привычной</w:t>
      </w:r>
      <w:proofErr w:type="gram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земной обстановке, той, что ещё существовала до межгалактической войны. Любая новость могла вызвать попытку адаптации и внесла бы дисгармонию в размеренный ритм сонного царства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>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С каждым днем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командир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укреплялся в мысли, что 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его подчиненные отдалялись от сущности жизни человечества на Земле. Живые краски их раздражали. Звуки живой природы пугали. Они любили чёткость линий и блеклые цвета,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монотонные звуки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со строго определённым ритмом и высотой звучания. Никакой экспрессии, ни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какой жизни.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70AD47"/>
          <w:sz w:val="22"/>
          <w:szCs w:val="22"/>
        </w:rPr>
        <w:t>Но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глядя на то, как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ровно, педантично и синхронно шевелят цепкими пальцами, безошибочно подбирая геометрические фигурки в тетрисе,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FF0000"/>
          <w:sz w:val="22"/>
          <w:szCs w:val="22"/>
        </w:rPr>
        <w:t xml:space="preserve"> 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испытывал не гордость, а боль. Он скучал по простому человеческому общению, общим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эмоциям и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пере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живаниям.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Перед обедом все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покидали игровые лежбища и направлялись в спортивный зал. Подвижные игры были обязательной программой дня. Они удерживали мускульный аппарат в тонусе, спасая от дистрофии, и создавали иллюзию коллективного действия и об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щения. Но даже здесь ярче всего проявлялся крайний эгоизм. Если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и показывал какие-либо чувства, то это была искажённая улыбка превосходства победителя или злая досада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лузера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>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>И никакого даже намёка на сострадание или сочувствие.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>Особым предпочтени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ем у биологических роботов пользовались игры на выбывание, когда после звукового сигнала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нужно было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захватить себе стул, и игра, где они обогащались за счёт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убытка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соседей. Иногда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Йодису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казалось, что ещё немного и может произойти убийство, но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программа блокировала любое нарастание негатива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Постепенно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ушла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и агрессивность, как последний всплеск сильных эмоций</w:t>
      </w:r>
      <w:r>
        <w:rPr>
          <w:rFonts w:ascii="DejaVu Serif" w:eastAsia="DejaVu Serif" w:hAnsi="DejaVu Serif" w:cs="DejaVu Serif"/>
          <w:sz w:val="22"/>
          <w:szCs w:val="22"/>
        </w:rPr>
        <w:t>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обратил внимание, что игры, выбираемые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космолитами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, с каждой неделей </w:t>
      </w:r>
      <w:r>
        <w:rPr>
          <w:rFonts w:ascii="DejaVu Serif" w:eastAsia="DejaVu Serif" w:hAnsi="DejaVu Serif" w:cs="DejaVu Serif"/>
          <w:sz w:val="22"/>
          <w:szCs w:val="22"/>
        </w:rPr>
        <w:t>с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тановились примитивнее.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proofErr w:type="gramStart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Скупые на эмоции и реакцию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космолиты</w:t>
      </w:r>
      <w:proofErr w:type="spellEnd"/>
      <w:r>
        <w:rPr>
          <w:rFonts w:ascii="DejaVu Serif" w:eastAsia="DejaVu Serif" w:hAnsi="DejaVu Serif" w:cs="DejaVu Serif"/>
          <w:sz w:val="22"/>
          <w:szCs w:val="22"/>
        </w:rPr>
        <w:t xml:space="preserve"> 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становились бесстрастнее.</w:t>
      </w:r>
      <w:proofErr w:type="gram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Они ничем не болели, поскольку в программах их жизни исключались заболевания. Попавшие в организмы вирусы и бактерии автоматически погибали, не находя благоприятной среды, поскольку иммунная система у клонов работала безотказно.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lastRenderedPageBreak/>
        <w:t xml:space="preserve">Внешне они еще напоминали мужчин и женщин, но отсутствие тяготения к особи противоположного пола сделало их 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>асексуальными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. Равноправие полов, к которому когда-то так стремились их предки, стало абсолютным. Только много ли оно теперь стоило?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>Среди мирка в н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есколько десятков человек совершенно отсутствовали дети, поскольку не было естественной рождаемости. Наблюдалось постепенное угасание интеллекта. В настоящее время он составлял лишь тридцать процентов </w:t>
      </w:r>
      <w:proofErr w:type="gramStart"/>
      <w:r>
        <w:rPr>
          <w:rFonts w:ascii="DejaVu Serif" w:eastAsia="DejaVu Serif" w:hAnsi="DejaVu Serif" w:cs="DejaVu Serif"/>
          <w:color w:val="000000"/>
          <w:sz w:val="22"/>
          <w:szCs w:val="22"/>
        </w:rPr>
        <w:t>человеческого</w:t>
      </w:r>
      <w:proofErr w:type="gramEnd"/>
      <w:r>
        <w:rPr>
          <w:rFonts w:ascii="DejaVu Serif" w:eastAsia="DejaVu Serif" w:hAnsi="DejaVu Serif" w:cs="DejaVu Serif"/>
          <w:color w:val="000000"/>
          <w:sz w:val="22"/>
          <w:szCs w:val="22"/>
        </w:rPr>
        <w:t>.  Через несколько десятков жизненных цикл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ов его будут окружать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дегенераты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, так думал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с прискорбием. А виной всему было бесцельное существование, дорога </w:t>
      </w:r>
      <w:proofErr w:type="gramStart"/>
      <w:r>
        <w:rPr>
          <w:rFonts w:ascii="DejaVu Serif" w:eastAsia="DejaVu Serif" w:hAnsi="DejaVu Serif" w:cs="DejaVu Serif"/>
          <w:color w:val="000000"/>
          <w:sz w:val="22"/>
          <w:szCs w:val="22"/>
        </w:rPr>
        <w:t>в</w:t>
      </w:r>
      <w:proofErr w:type="gram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никуда. И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не было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выхода из этой постепенно затягивающейся петли</w:t>
      </w:r>
      <w:r>
        <w:rPr>
          <w:rFonts w:ascii="DejaVu Serif" w:eastAsia="DejaVu Serif" w:hAnsi="DejaVu Serif" w:cs="DejaVu Serif"/>
          <w:sz w:val="22"/>
          <w:szCs w:val="22"/>
        </w:rPr>
        <w:t>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>Ежевечерний церемониал — доклад капитана о местонахождении корабля и ра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боте всех его систем, никого не интересовал. Каждый раз, глядя на отрешённые лица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,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задавался непростым вопросом — зачем он всё ещё это делает? С таким же успехом, он мог бы говорить с панелью управления. Но она ответила бы ему хотя бы мига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нием цветных лампочек, а возможно и голосом, если бы он внёс его в программу.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Молча выслушав ежедневный доклад командира корабля,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так же, молча, расходились по своим игровым местам, добивая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время до отхода ко сну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теми же примитивными играми. Изо 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дня в день одно и то же. </w:t>
      </w:r>
      <w:r>
        <w:rPr>
          <w:rFonts w:ascii="DejaVu Serif" w:eastAsia="DejaVu Serif" w:hAnsi="DejaVu Serif" w:cs="DejaVu Serif"/>
          <w:sz w:val="22"/>
          <w:szCs w:val="22"/>
        </w:rPr>
        <w:t>Ч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лены экипажа не отвлекались от своего расписания даже в те редкие минуты, когда кораблю грозила реальная опасность от плазменного выброса звёзд или, внезапно появившегося из плотного газового облака, астероида. Сообщение о том, чт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о после прохождения туманности Циклопа, их флагманский корабль потерял всю эскадру и продолжает путь один, вызвало лишь несколько равнодушных зевков.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Перед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Йодисом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до сих пор стояла жуткая картина плавящихся кораблей вместе с экипажами. До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его экипажа не д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отянулся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жадный огненный протуберанец звезды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>-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гиганта</w:t>
      </w:r>
      <w:r>
        <w:rPr>
          <w:rFonts w:ascii="DejaVu Serif" w:eastAsia="DejaVu Serif" w:hAnsi="DejaVu Serif" w:cs="DejaVu Serif"/>
          <w:sz w:val="22"/>
          <w:szCs w:val="22"/>
        </w:rPr>
        <w:t>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Управление кораблем, как и прокладку маршрута, осуществляли несколько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космолитов-операторов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, которые ввиду однообразия работы уже ничем не отличались от роботов.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, глядя на слаженность и чёткость их действий, содрогался от мысли, что скоро и оставшиеся пассажиры ничем не будут отличаться от них, сохранивших разум, но полностью утративших все чувства, даже чувство самосохранения. Но эти </w:t>
      </w:r>
      <w:proofErr w:type="gramStart"/>
      <w:r>
        <w:rPr>
          <w:rFonts w:ascii="DejaVu Serif" w:eastAsia="DejaVu Serif" w:hAnsi="DejaVu Serif" w:cs="DejaVu Serif"/>
          <w:color w:val="000000"/>
          <w:sz w:val="22"/>
          <w:szCs w:val="22"/>
        </w:rPr>
        <w:t>существа</w:t>
      </w:r>
      <w:proofErr w:type="gram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по крайней мере оказ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ывали пользу, остальные же были балластом. Однажды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пошел на жестокий эксперимент, едва ли не убийство.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FF00FF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Он отсек кисть левой руки у одного деградировавшего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космолита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. Но правая рука все </w:t>
      </w:r>
      <w:proofErr w:type="gramStart"/>
      <w:r>
        <w:rPr>
          <w:rFonts w:ascii="DejaVu Serif" w:eastAsia="DejaVu Serif" w:hAnsi="DejaVu Serif" w:cs="DejaVu Serif"/>
          <w:color w:val="000000"/>
          <w:sz w:val="22"/>
          <w:szCs w:val="22"/>
        </w:rPr>
        <w:t>так</w:t>
      </w:r>
      <w:proofErr w:type="gram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же продолжала метаться по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киборду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>, продолжая игру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>. Потом он о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>трубил вторую. Кровища хлестала по всей каюте.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FF"/>
          <w:sz w:val="22"/>
          <w:szCs w:val="22"/>
        </w:rPr>
        <w:t>Космолит</w:t>
      </w:r>
      <w:proofErr w:type="spellEnd"/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же 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принялся тыкать пальцами ног, которые оказались удивительно натренированными — видно, он этим промышляет не в первый раз. Тогда </w:t>
      </w:r>
      <w:proofErr w:type="spellStart"/>
      <w:r>
        <w:rPr>
          <w:rFonts w:ascii="DejaVu Serif" w:eastAsia="DejaVu Serif" w:hAnsi="DejaVu Serif" w:cs="DejaVu Serif"/>
          <w:color w:val="FF00FF"/>
          <w:sz w:val="22"/>
          <w:szCs w:val="22"/>
        </w:rPr>
        <w:t>Йодист</w:t>
      </w:r>
      <w:proofErr w:type="spellEnd"/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принялся за ноги — для чистоты эксперимента. Но и это не сработало, ведь </w:t>
      </w:r>
      <w:proofErr w:type="spellStart"/>
      <w:r>
        <w:rPr>
          <w:rFonts w:ascii="DejaVu Serif" w:eastAsia="DejaVu Serif" w:hAnsi="DejaVu Serif" w:cs="DejaVu Serif"/>
          <w:color w:val="FF00FF"/>
          <w:sz w:val="22"/>
          <w:szCs w:val="22"/>
        </w:rPr>
        <w:t>космолит</w:t>
      </w:r>
      <w:proofErr w:type="spellEnd"/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тыкал в кнопки 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>носом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. Значит, подумал он, у его подопечных уже </w:t>
      </w:r>
      <w:r>
        <w:rPr>
          <w:rFonts w:ascii="DejaVu Serif" w:eastAsia="DejaVu Serif" w:hAnsi="DejaVu Serif" w:cs="DejaVu Serif"/>
          <w:color w:val="70AD47"/>
          <w:sz w:val="22"/>
          <w:szCs w:val="22"/>
        </w:rPr>
        <w:t>не работает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болевой сигнал? Полный распад не только личности, но и нейронной системы. Разумеется,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восстановил бедняг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>у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.</w:t>
      </w:r>
      <w:r>
        <w:rPr>
          <w:rFonts w:ascii="DejaVu Serif" w:eastAsia="DejaVu Serif" w:hAnsi="DejaVu Serif" w:cs="DejaVu Serif"/>
          <w:sz w:val="22"/>
          <w:szCs w:val="22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FF"/>
          <w:sz w:val="22"/>
          <w:szCs w:val="22"/>
        </w:rPr>
        <w:t>Мегаробот</w:t>
      </w:r>
      <w:proofErr w:type="spellEnd"/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ни минуточки не паниковал, </w:t>
      </w:r>
      <w:proofErr w:type="spellStart"/>
      <w:r>
        <w:rPr>
          <w:rFonts w:ascii="DejaVu Serif" w:eastAsia="DejaVu Serif" w:hAnsi="DejaVu Serif" w:cs="DejaVu Serif"/>
          <w:color w:val="FF00FF"/>
          <w:sz w:val="22"/>
          <w:szCs w:val="22"/>
        </w:rPr>
        <w:t>увидя</w:t>
      </w:r>
      <w:proofErr w:type="spellEnd"/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кровавый фарш. Всё от того, что время это</w:t>
      </w:r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го </w:t>
      </w:r>
      <w:proofErr w:type="spellStart"/>
      <w:r>
        <w:rPr>
          <w:rFonts w:ascii="DejaVu Serif" w:eastAsia="DejaVu Serif" w:hAnsi="DejaVu Serif" w:cs="DejaVu Serif"/>
          <w:color w:val="FF00FF"/>
          <w:sz w:val="22"/>
          <w:szCs w:val="22"/>
        </w:rPr>
        <w:t>космолита</w:t>
      </w:r>
      <w:proofErr w:type="spellEnd"/>
      <w:r>
        <w:rPr>
          <w:rFonts w:ascii="DejaVu Serif" w:eastAsia="DejaVu Serif" w:hAnsi="DejaVu Serif" w:cs="DejaVu Serif"/>
          <w:color w:val="FF00FF"/>
          <w:sz w:val="22"/>
          <w:szCs w:val="22"/>
        </w:rPr>
        <w:t xml:space="preserve"> ещё не пришло. Его семилетний цикл был лишь на серёдке.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strike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lastRenderedPageBreak/>
        <w:t xml:space="preserve">Обслуживающие </w:t>
      </w:r>
      <w:proofErr w:type="spellStart"/>
      <w:r>
        <w:rPr>
          <w:rFonts w:ascii="DejaVu Serif" w:eastAsia="DejaVu Serif" w:hAnsi="DejaVu Serif" w:cs="DejaVu Serif"/>
          <w:color w:val="000000"/>
          <w:sz w:val="22"/>
          <w:szCs w:val="22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 роботизированные системы растили биомассу, готовили пищу, следили за терморегуляцией и тем, чтобы на борт не проникли бактерии и микроорганизмы, проверяли радиационную защиту, герметичность корабля, осуществляли диагностику и ремон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т систем управления полетом, занимались ликвидацией критических ситуаций.</w:t>
      </w:r>
    </w:p>
    <w:p w:rsidR="007F1D43" w:rsidRDefault="009C4F85">
      <w:pPr>
        <w:pStyle w:val="normal"/>
        <w:spacing w:after="200" w:line="276" w:lineRule="auto"/>
        <w:rPr>
          <w:rFonts w:ascii="DejaVu Serif" w:eastAsia="DejaVu Serif" w:hAnsi="DejaVu Serif" w:cs="DejaVu Serif"/>
          <w:color w:val="000000"/>
          <w:sz w:val="22"/>
          <w:szCs w:val="22"/>
        </w:rPr>
      </w:pPr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И за всей этой невообразимо сложной системой стоял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 xml:space="preserve">. Он мог бы и не посвящать в детали своей работы </w:t>
      </w:r>
      <w:proofErr w:type="spellStart"/>
      <w:r>
        <w:rPr>
          <w:rFonts w:ascii="DejaVu Serif" w:eastAsia="DejaVu Serif" w:hAnsi="DejaVu Serif" w:cs="DejaVu Serif"/>
          <w:color w:val="FF0000"/>
          <w:sz w:val="22"/>
          <w:szCs w:val="22"/>
        </w:rPr>
        <w:t>Йодиса</w:t>
      </w:r>
      <w:proofErr w:type="spellEnd"/>
      <w:r>
        <w:rPr>
          <w:rFonts w:ascii="DejaVu Serif" w:eastAsia="DejaVu Serif" w:hAnsi="DejaVu Serif" w:cs="DejaVu Serif"/>
          <w:color w:val="000000"/>
          <w:sz w:val="22"/>
          <w:szCs w:val="22"/>
        </w:rPr>
        <w:t>, но всегда подробно отвечал на его вопросы, находя в этом свой особый с</w:t>
      </w:r>
      <w:r>
        <w:rPr>
          <w:rFonts w:ascii="DejaVu Serif" w:eastAsia="DejaVu Serif" w:hAnsi="DejaVu Serif" w:cs="DejaVu Serif"/>
          <w:color w:val="000000"/>
          <w:sz w:val="22"/>
          <w:szCs w:val="22"/>
        </w:rPr>
        <w:t>мысл.</w:t>
      </w:r>
    </w:p>
    <w:p w:rsidR="007F1D43" w:rsidRDefault="007F1D43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7F1D43" w:rsidSect="007F1D43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D43"/>
    <w:rsid w:val="007F1D43"/>
    <w:rsid w:val="009C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F1D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F1D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F1D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F1D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F1D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F1D4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1D43"/>
  </w:style>
  <w:style w:type="table" w:customStyle="1" w:styleId="TableNormal">
    <w:name w:val="Table Normal"/>
    <w:rsid w:val="007F1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1D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F1D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dcterms:created xsi:type="dcterms:W3CDTF">2018-08-05T19:53:00Z</dcterms:created>
  <dcterms:modified xsi:type="dcterms:W3CDTF">2018-08-05T19:56:00Z</dcterms:modified>
</cp:coreProperties>
</file>